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6B8" w:rsidRDefault="000066B8" w:rsidP="00F34F4E">
      <w:pPr>
        <w:shd w:val="clear" w:color="auto" w:fill="F2F2F2" w:themeFill="background1" w:themeFillShade="F2"/>
        <w:jc w:val="center"/>
        <w:rPr>
          <w:rFonts w:cs="Arial"/>
          <w:b/>
          <w:szCs w:val="24"/>
        </w:rPr>
      </w:pPr>
      <w:r w:rsidRPr="000066B8">
        <w:rPr>
          <w:rFonts w:cs="Arial"/>
          <w:b/>
          <w:szCs w:val="24"/>
        </w:rPr>
        <w:t xml:space="preserve">Příloh č. 7 </w:t>
      </w:r>
      <w:r>
        <w:rPr>
          <w:rFonts w:cs="Arial"/>
          <w:b/>
          <w:szCs w:val="24"/>
        </w:rPr>
        <w:t>–</w:t>
      </w:r>
      <w:r w:rsidRPr="000066B8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t>Přehled požadovaných dokumentů v rámci nabídky</w:t>
      </w:r>
      <w:r>
        <w:rPr>
          <w:rStyle w:val="Znakapoznpodarou"/>
          <w:rFonts w:cs="Arial"/>
          <w:sz w:val="20"/>
        </w:rPr>
        <w:footnoteReference w:id="1"/>
      </w:r>
    </w:p>
    <w:p w:rsidR="00F34F4E" w:rsidRDefault="00F34F4E" w:rsidP="00290489">
      <w:pPr>
        <w:jc w:val="center"/>
        <w:rPr>
          <w:rFonts w:cs="Arial"/>
          <w:b/>
          <w:szCs w:val="24"/>
        </w:rPr>
      </w:pPr>
    </w:p>
    <w:p w:rsidR="00403B13" w:rsidRPr="000066B8" w:rsidRDefault="00840A83" w:rsidP="00290489">
      <w:pPr>
        <w:jc w:val="center"/>
        <w:rPr>
          <w:rFonts w:cs="Arial"/>
          <w:b/>
          <w:szCs w:val="24"/>
        </w:rPr>
      </w:pPr>
      <w:proofErr w:type="spellStart"/>
      <w:r w:rsidRPr="000066B8">
        <w:rPr>
          <w:rFonts w:cs="Arial"/>
          <w:b/>
          <w:szCs w:val="24"/>
        </w:rPr>
        <w:t>TR</w:t>
      </w:r>
      <w:proofErr w:type="spellEnd"/>
      <w:r w:rsidRPr="000066B8">
        <w:rPr>
          <w:rFonts w:cs="Arial"/>
          <w:b/>
          <w:szCs w:val="24"/>
        </w:rPr>
        <w:t xml:space="preserve"> Brno sever – kabel </w:t>
      </w:r>
      <w:proofErr w:type="spellStart"/>
      <w:r w:rsidRPr="000066B8">
        <w:rPr>
          <w:rFonts w:cs="Arial"/>
          <w:b/>
          <w:szCs w:val="24"/>
        </w:rPr>
        <w:t>VV</w:t>
      </w:r>
      <w:r w:rsidR="00185D8A">
        <w:rPr>
          <w:rFonts w:cs="Arial"/>
          <w:b/>
          <w:szCs w:val="24"/>
        </w:rPr>
        <w:t>N</w:t>
      </w:r>
      <w:proofErr w:type="spellEnd"/>
    </w:p>
    <w:p w:rsidR="000066B8" w:rsidRPr="00840A83" w:rsidRDefault="000066B8" w:rsidP="00290489">
      <w:pPr>
        <w:jc w:val="center"/>
        <w:rPr>
          <w:rFonts w:cs="Arial"/>
          <w:b/>
          <w:bCs/>
          <w:sz w:val="32"/>
          <w:szCs w:val="32"/>
          <w:u w:val="single"/>
        </w:rPr>
      </w:pPr>
    </w:p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290489" w:rsidRDefault="00403B13" w:rsidP="00290489">
      <w:pPr>
        <w:jc w:val="center"/>
        <w:rPr>
          <w:rFonts w:cs="Arial"/>
          <w:sz w:val="20"/>
        </w:rPr>
      </w:pPr>
      <w:r>
        <w:rPr>
          <w:rFonts w:cs="Arial"/>
          <w:b/>
          <w:bCs/>
          <w:sz w:val="20"/>
          <w:u w:val="single"/>
        </w:rPr>
        <w:br/>
      </w:r>
    </w:p>
    <w:p w:rsidR="00033407" w:rsidRPr="005F5159" w:rsidRDefault="00033407" w:rsidP="00033407">
      <w:pPr>
        <w:jc w:val="center"/>
        <w:outlineLvl w:val="0"/>
        <w:rPr>
          <w:rFonts w:cs="Arial"/>
          <w:b/>
          <w:bCs/>
          <w:sz w:val="20"/>
          <w:u w:val="single"/>
        </w:rPr>
      </w:pPr>
    </w:p>
    <w:p w:rsidR="005432EB" w:rsidRPr="005F5159" w:rsidRDefault="005432EB" w:rsidP="0005700B">
      <w:pPr>
        <w:rPr>
          <w:rFonts w:cs="Arial"/>
          <w:b/>
          <w:sz w:val="20"/>
        </w:rPr>
      </w:pPr>
    </w:p>
    <w:tbl>
      <w:tblPr>
        <w:tblW w:w="463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80"/>
        <w:gridCol w:w="2290"/>
      </w:tblGrid>
      <w:tr w:rsidR="00DF2CBD" w:rsidRPr="005F5159" w:rsidTr="00DF2CBD">
        <w:trPr>
          <w:trHeight w:hRule="exact" w:val="702"/>
        </w:trPr>
        <w:tc>
          <w:tcPr>
            <w:tcW w:w="363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136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Obsahuje [</w:t>
            </w:r>
            <w:r w:rsidRPr="005F5159">
              <w:rPr>
                <w:rFonts w:cs="Arial"/>
                <w:b/>
                <w:sz w:val="20"/>
                <w:highlight w:val="yellow"/>
              </w:rPr>
              <w:t>ANO/NE</w:t>
            </w:r>
            <w:r w:rsidRPr="005F5159">
              <w:rPr>
                <w:rFonts w:cs="Arial"/>
                <w:b/>
                <w:sz w:val="20"/>
              </w:rPr>
              <w:t>]*</w:t>
            </w: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>Vyplněný krycí list nabídky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8D4E78">
            <w:pPr>
              <w:pStyle w:val="Stylodstavecslovan"/>
              <w:tabs>
                <w:tab w:val="clear" w:pos="142"/>
              </w:tabs>
              <w:spacing w:line="276" w:lineRule="auto"/>
              <w:ind w:left="0" w:firstLine="0"/>
              <w:jc w:val="left"/>
              <w:rPr>
                <w:rFonts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BE36CD">
              <w:rPr>
                <w:rFonts w:ascii="Arial" w:hAnsi="Arial" w:cs="Arial"/>
                <w:sz w:val="20"/>
                <w:szCs w:val="20"/>
              </w:rPr>
              <w:t>klady prokazujíc</w:t>
            </w:r>
            <w:r>
              <w:rPr>
                <w:rFonts w:ascii="Arial" w:hAnsi="Arial" w:cs="Arial"/>
                <w:sz w:val="20"/>
                <w:szCs w:val="20"/>
              </w:rPr>
              <w:t>í splnění základní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52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</w:t>
            </w:r>
            <w:r>
              <w:rPr>
                <w:rFonts w:cs="Arial"/>
                <w:sz w:val="20"/>
              </w:rPr>
              <w:t>í splnění profesní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prokazující</w:t>
            </w:r>
            <w:r>
              <w:rPr>
                <w:rFonts w:cs="Arial"/>
                <w:sz w:val="20"/>
              </w:rPr>
              <w:t xml:space="preserve"> splnění ekonomické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</w:t>
            </w:r>
            <w:r>
              <w:rPr>
                <w:rFonts w:cs="Arial"/>
                <w:sz w:val="20"/>
              </w:rPr>
              <w:t>í splnění technické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>Doklady poddodavatelů dle § 83 zákona (je-li relevantní)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A31682" w:rsidRPr="005F5159" w:rsidTr="00BE6C43">
        <w:trPr>
          <w:trHeight w:hRule="exact" w:val="55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31682" w:rsidRPr="00BE6C43" w:rsidRDefault="00A31682" w:rsidP="00A31682">
            <w:pPr>
              <w:pStyle w:val="Nadpis3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bookmarkStart w:id="0" w:name="_GoBack"/>
            <w:r w:rsidRPr="00BE6C43">
              <w:rPr>
                <w:rFonts w:ascii="Arial" w:hAnsi="Arial" w:cs="Arial"/>
                <w:color w:val="auto"/>
                <w:sz w:val="20"/>
                <w:szCs w:val="20"/>
              </w:rPr>
              <w:t>Doklady při společné účasti dodavatelů</w:t>
            </w:r>
            <w:r w:rsidR="00BE6C43" w:rsidRPr="00BE6C43">
              <w:rPr>
                <w:rFonts w:ascii="Arial" w:hAnsi="Arial" w:cs="Arial"/>
                <w:color w:val="auto"/>
                <w:sz w:val="20"/>
                <w:szCs w:val="20"/>
              </w:rPr>
              <w:t xml:space="preserve"> dle § 82 zákona</w:t>
            </w:r>
            <w:r w:rsidRPr="00BE6C43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BE6C43">
              <w:rPr>
                <w:rFonts w:ascii="Arial" w:hAnsi="Arial" w:cs="Arial"/>
                <w:color w:val="auto"/>
                <w:sz w:val="20"/>
                <w:szCs w:val="20"/>
              </w:rPr>
              <w:t>(je-li relevantní)</w:t>
            </w:r>
          </w:p>
          <w:bookmarkEnd w:id="0"/>
          <w:p w:rsidR="00A31682" w:rsidRPr="005F5159" w:rsidRDefault="00A31682" w:rsidP="00403B13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A31682" w:rsidRPr="005F5159" w:rsidRDefault="00A31682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43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Technická </w:t>
            </w:r>
            <w:r w:rsidRPr="00380E95">
              <w:rPr>
                <w:rFonts w:cs="Arial"/>
                <w:sz w:val="20"/>
              </w:rPr>
              <w:t xml:space="preserve">dokumentace dle čl. </w:t>
            </w:r>
            <w:r>
              <w:rPr>
                <w:rFonts w:cs="Arial"/>
                <w:sz w:val="20"/>
              </w:rPr>
              <w:t>3.</w:t>
            </w:r>
            <w:r w:rsidR="001C0E3F">
              <w:rPr>
                <w:rFonts w:cs="Arial"/>
                <w:sz w:val="20"/>
              </w:rPr>
              <w:t>4.5</w:t>
            </w:r>
            <w:r w:rsidRPr="00380E95">
              <w:rPr>
                <w:rFonts w:cs="Arial"/>
                <w:sz w:val="20"/>
              </w:rPr>
              <w:t xml:space="preserve"> této zadávací dokumentace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409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3B6470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 xml:space="preserve">Návrh </w:t>
            </w:r>
            <w:r w:rsidR="00F93D08">
              <w:rPr>
                <w:rFonts w:cs="Arial"/>
                <w:sz w:val="20"/>
              </w:rPr>
              <w:t>kupní smlouvy</w:t>
            </w:r>
            <w:r>
              <w:rPr>
                <w:rFonts w:cs="Arial"/>
                <w:sz w:val="20"/>
              </w:rPr>
              <w:t xml:space="preserve"> včetně příloh</w:t>
            </w:r>
            <w:r w:rsidR="005E1DF5">
              <w:rPr>
                <w:rFonts w:cs="Arial"/>
                <w:sz w:val="20"/>
              </w:rPr>
              <w:t>: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1 </w:t>
            </w:r>
            <w:r w:rsidR="00C177EF">
              <w:rPr>
                <w:rFonts w:cs="Arial"/>
                <w:b/>
                <w:sz w:val="20"/>
              </w:rPr>
              <w:t>K</w:t>
            </w:r>
            <w:r w:rsidRPr="00403B13">
              <w:rPr>
                <w:rFonts w:cs="Arial"/>
                <w:b/>
                <w:sz w:val="20"/>
              </w:rPr>
              <w:t>S –</w:t>
            </w:r>
            <w:r w:rsidRPr="00403B13">
              <w:rPr>
                <w:rFonts w:cs="Arial"/>
                <w:sz w:val="20"/>
              </w:rPr>
              <w:t xml:space="preserve"> Cena předmětu plnění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569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b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>Příloha č. 2</w:t>
            </w:r>
            <w:r w:rsidR="00C177EF">
              <w:rPr>
                <w:rFonts w:cs="Arial"/>
                <w:b/>
                <w:sz w:val="20"/>
              </w:rPr>
              <w:t xml:space="preserve"> </w:t>
            </w:r>
            <w:proofErr w:type="gramStart"/>
            <w:r w:rsidR="00C177EF">
              <w:rPr>
                <w:rFonts w:cs="Arial"/>
                <w:b/>
                <w:sz w:val="20"/>
              </w:rPr>
              <w:t>K</w:t>
            </w:r>
            <w:r w:rsidRPr="00403B13">
              <w:rPr>
                <w:rFonts w:cs="Arial"/>
                <w:b/>
                <w:sz w:val="20"/>
              </w:rPr>
              <w:t>S -</w:t>
            </w:r>
            <w:r w:rsidRPr="00403B13">
              <w:rPr>
                <w:rFonts w:cs="Arial"/>
                <w:sz w:val="20"/>
              </w:rPr>
              <w:t xml:space="preserve"> Technická</w:t>
            </w:r>
            <w:proofErr w:type="gramEnd"/>
            <w:r w:rsidRPr="00403B13">
              <w:rPr>
                <w:rFonts w:cs="Arial"/>
                <w:sz w:val="20"/>
              </w:rPr>
              <w:t xml:space="preserve"> specifikace předmětu veřejné zakázky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3 </w:t>
            </w:r>
            <w:proofErr w:type="gramStart"/>
            <w:r w:rsidR="00C177EF">
              <w:rPr>
                <w:rFonts w:cs="Arial"/>
                <w:b/>
                <w:sz w:val="20"/>
              </w:rPr>
              <w:t>K</w:t>
            </w:r>
            <w:r w:rsidRPr="00403B13">
              <w:rPr>
                <w:rFonts w:cs="Arial"/>
                <w:b/>
                <w:sz w:val="20"/>
              </w:rPr>
              <w:t>S -</w:t>
            </w:r>
            <w:r w:rsidRPr="00403B13">
              <w:rPr>
                <w:rFonts w:cs="Arial"/>
                <w:sz w:val="20"/>
              </w:rPr>
              <w:t xml:space="preserve"> Technické</w:t>
            </w:r>
            <w:proofErr w:type="gramEnd"/>
            <w:r w:rsidRPr="00403B13">
              <w:rPr>
                <w:rFonts w:cs="Arial"/>
                <w:sz w:val="20"/>
              </w:rPr>
              <w:t xml:space="preserve"> parametry uváděné prodávajícím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25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4 </w:t>
            </w:r>
            <w:r w:rsidR="00C177EF">
              <w:rPr>
                <w:rFonts w:cs="Arial"/>
                <w:b/>
                <w:sz w:val="20"/>
              </w:rPr>
              <w:t>K</w:t>
            </w:r>
            <w:r w:rsidRPr="00403B13">
              <w:rPr>
                <w:rFonts w:cs="Arial"/>
                <w:b/>
                <w:sz w:val="20"/>
              </w:rPr>
              <w:t xml:space="preserve">S </w:t>
            </w:r>
            <w:r w:rsidR="00D644C0">
              <w:rPr>
                <w:rFonts w:cs="Arial"/>
                <w:b/>
                <w:sz w:val="20"/>
              </w:rPr>
              <w:t>–</w:t>
            </w:r>
            <w:r w:rsidRPr="00403B13">
              <w:rPr>
                <w:rFonts w:cs="Arial"/>
                <w:sz w:val="20"/>
              </w:rPr>
              <w:t xml:space="preserve"> </w:t>
            </w:r>
            <w:r w:rsidR="00D644C0">
              <w:rPr>
                <w:rFonts w:cs="Arial"/>
                <w:sz w:val="20"/>
              </w:rPr>
              <w:t>Všeobecné nákupní podmínky</w:t>
            </w:r>
            <w:r w:rsidR="005E1DF5">
              <w:rPr>
                <w:rFonts w:cs="Arial"/>
                <w:sz w:val="20"/>
              </w:rPr>
              <w:t xml:space="preserve"> společnosti E.ON Czech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C177EF" w:rsidRPr="005F5159" w:rsidTr="00DF2CBD">
        <w:trPr>
          <w:trHeight w:hRule="exact" w:val="625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177EF" w:rsidRPr="00403B13" w:rsidRDefault="00C177EF" w:rsidP="00403B13">
            <w:pPr>
              <w:jc w:val="left"/>
              <w:rPr>
                <w:rFonts w:cs="Arial"/>
                <w:b/>
                <w:sz w:val="20"/>
              </w:rPr>
            </w:pPr>
            <w:r w:rsidRPr="00C177EF">
              <w:rPr>
                <w:rFonts w:cs="Arial"/>
                <w:b/>
                <w:sz w:val="20"/>
              </w:rPr>
              <w:t xml:space="preserve">Příloha č. 5 KS - </w:t>
            </w:r>
            <w:r w:rsidRPr="007F5BD8">
              <w:rPr>
                <w:rFonts w:cs="Arial"/>
                <w:sz w:val="20"/>
              </w:rPr>
              <w:t xml:space="preserve">Soubor výkresů </w:t>
            </w:r>
            <w:r w:rsidR="00A324B0">
              <w:rPr>
                <w:rFonts w:cs="Arial"/>
                <w:sz w:val="20"/>
              </w:rPr>
              <w:t xml:space="preserve">a </w:t>
            </w:r>
            <w:r w:rsidRPr="007F5BD8">
              <w:rPr>
                <w:rFonts w:cs="Arial"/>
                <w:sz w:val="20"/>
              </w:rPr>
              <w:t>nezbytných podkladů pro výpočet nabízeného kabelu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C177EF" w:rsidRPr="005F5159" w:rsidRDefault="00C177EF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C177EF" w:rsidRPr="005F5159" w:rsidTr="00DF2CBD">
        <w:trPr>
          <w:trHeight w:hRule="exact" w:val="625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177EF" w:rsidRPr="00403B13" w:rsidRDefault="00C177EF" w:rsidP="00403B13">
            <w:pPr>
              <w:jc w:val="left"/>
              <w:rPr>
                <w:rFonts w:cs="Arial"/>
                <w:b/>
                <w:sz w:val="20"/>
              </w:rPr>
            </w:pPr>
            <w:r w:rsidRPr="00C177EF">
              <w:rPr>
                <w:rFonts w:cs="Arial"/>
                <w:b/>
                <w:sz w:val="20"/>
              </w:rPr>
              <w:t xml:space="preserve">Příloha č. 6 </w:t>
            </w:r>
            <w:proofErr w:type="gramStart"/>
            <w:r w:rsidRPr="00C177EF">
              <w:rPr>
                <w:rFonts w:cs="Arial"/>
                <w:b/>
                <w:sz w:val="20"/>
              </w:rPr>
              <w:t xml:space="preserve">KS - </w:t>
            </w:r>
            <w:r w:rsidRPr="007F5BD8">
              <w:rPr>
                <w:rFonts w:cs="Arial"/>
                <w:sz w:val="20"/>
              </w:rPr>
              <w:t>Návod</w:t>
            </w:r>
            <w:proofErr w:type="gramEnd"/>
            <w:r w:rsidRPr="007F5BD8">
              <w:rPr>
                <w:rFonts w:cs="Arial"/>
                <w:sz w:val="20"/>
              </w:rPr>
              <w:t xml:space="preserve"> k pokládce a montáži kabelů </w:t>
            </w:r>
            <w:proofErr w:type="spellStart"/>
            <w:r w:rsidRPr="007F5BD8">
              <w:rPr>
                <w:rFonts w:cs="Arial"/>
                <w:sz w:val="20"/>
              </w:rPr>
              <w:t>110kV</w:t>
            </w:r>
            <w:proofErr w:type="spellEnd"/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C177EF" w:rsidRPr="005F5159" w:rsidRDefault="00C177EF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2933EA" w:rsidRPr="005F5159" w:rsidTr="00DF2CBD">
        <w:trPr>
          <w:trHeight w:hRule="exact" w:val="625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933EA" w:rsidRPr="00C177EF" w:rsidRDefault="002933EA" w:rsidP="00403B13">
            <w:pPr>
              <w:jc w:val="left"/>
              <w:rPr>
                <w:rFonts w:cs="Arial"/>
                <w:b/>
                <w:sz w:val="20"/>
              </w:rPr>
            </w:pPr>
            <w:r w:rsidRPr="002933EA">
              <w:rPr>
                <w:rFonts w:cs="Arial"/>
                <w:b/>
                <w:sz w:val="20"/>
              </w:rPr>
              <w:t xml:space="preserve">Příloha č. 7 </w:t>
            </w:r>
            <w:proofErr w:type="gramStart"/>
            <w:r w:rsidRPr="002933EA">
              <w:rPr>
                <w:rFonts w:cs="Arial"/>
                <w:b/>
                <w:sz w:val="20"/>
              </w:rPr>
              <w:t xml:space="preserve">KS - </w:t>
            </w:r>
            <w:r w:rsidRPr="007F5BD8">
              <w:rPr>
                <w:rFonts w:cs="Arial"/>
                <w:sz w:val="20"/>
              </w:rPr>
              <w:t>Specifické</w:t>
            </w:r>
            <w:proofErr w:type="gramEnd"/>
            <w:r w:rsidRPr="007F5BD8">
              <w:rPr>
                <w:rFonts w:cs="Arial"/>
                <w:sz w:val="20"/>
              </w:rPr>
              <w:t xml:space="preserve"> podmínky pro skladování, manipulaci a balení zboží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2933EA" w:rsidRPr="005F5159" w:rsidRDefault="002933E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2933EA" w:rsidRPr="005F5159" w:rsidTr="00DF2CBD">
        <w:trPr>
          <w:trHeight w:hRule="exact" w:val="625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933EA" w:rsidRPr="00C177EF" w:rsidRDefault="002933EA" w:rsidP="00403B13">
            <w:pPr>
              <w:jc w:val="left"/>
              <w:rPr>
                <w:rFonts w:cs="Arial"/>
                <w:b/>
                <w:sz w:val="20"/>
              </w:rPr>
            </w:pPr>
            <w:r w:rsidRPr="002933EA">
              <w:rPr>
                <w:rFonts w:cs="Arial"/>
                <w:b/>
                <w:sz w:val="20"/>
              </w:rPr>
              <w:t xml:space="preserve">Příloha č. 8 </w:t>
            </w:r>
            <w:proofErr w:type="gramStart"/>
            <w:r w:rsidRPr="002933EA">
              <w:rPr>
                <w:rFonts w:cs="Arial"/>
                <w:b/>
                <w:sz w:val="20"/>
              </w:rPr>
              <w:t xml:space="preserve">KS - </w:t>
            </w:r>
            <w:r w:rsidRPr="007F5BD8">
              <w:rPr>
                <w:rFonts w:cs="Arial"/>
                <w:sz w:val="20"/>
              </w:rPr>
              <w:t>Seznam</w:t>
            </w:r>
            <w:proofErr w:type="gramEnd"/>
            <w:r w:rsidRPr="007F5BD8">
              <w:rPr>
                <w:rFonts w:cs="Arial"/>
                <w:sz w:val="20"/>
              </w:rPr>
              <w:t xml:space="preserve"> významných poddodavatelů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2933EA" w:rsidRPr="005F5159" w:rsidRDefault="002933E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5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sz w:val="20"/>
              </w:rPr>
              <w:t>Prohlášení o počtu listů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</w:tbl>
    <w:p w:rsidR="0005700B" w:rsidRPr="005F5159" w:rsidRDefault="0005700B" w:rsidP="0005700B">
      <w:pPr>
        <w:rPr>
          <w:rFonts w:cs="Arial"/>
          <w:b/>
          <w:sz w:val="20"/>
        </w:rPr>
      </w:pPr>
    </w:p>
    <w:p w:rsidR="00124C66" w:rsidRDefault="006B15D4">
      <w:pPr>
        <w:rPr>
          <w:rFonts w:cs="Arial"/>
          <w:sz w:val="20"/>
        </w:rPr>
      </w:pPr>
      <w:r w:rsidRPr="005F5159">
        <w:rPr>
          <w:rFonts w:cs="Arial"/>
          <w:b/>
          <w:sz w:val="20"/>
        </w:rPr>
        <w:t xml:space="preserve">* </w:t>
      </w:r>
      <w:r w:rsidRPr="005F5159">
        <w:rPr>
          <w:rFonts w:cs="Arial"/>
          <w:sz w:val="20"/>
          <w:highlight w:val="yellow"/>
        </w:rPr>
        <w:t>doplní</w:t>
      </w:r>
      <w:r w:rsidRPr="00BD21A8">
        <w:rPr>
          <w:rFonts w:cs="Arial"/>
          <w:sz w:val="20"/>
          <w:highlight w:val="yellow"/>
        </w:rPr>
        <w:t xml:space="preserve"> </w:t>
      </w:r>
      <w:r w:rsidR="00290489" w:rsidRPr="00BD21A8">
        <w:rPr>
          <w:rFonts w:cs="Arial"/>
          <w:sz w:val="20"/>
          <w:highlight w:val="yellow"/>
        </w:rPr>
        <w:t>účastník</w:t>
      </w:r>
    </w:p>
    <w:p w:rsidR="005F5159" w:rsidRDefault="005F5159">
      <w:pPr>
        <w:rPr>
          <w:rFonts w:cs="Arial"/>
          <w:sz w:val="20"/>
        </w:rPr>
      </w:pPr>
    </w:p>
    <w:sectPr w:rsidR="005F5159" w:rsidSect="008553B5">
      <w:headerReference w:type="default" r:id="rId8"/>
      <w:footerReference w:type="defaul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FCA" w:rsidRDefault="004C2FCA">
      <w:r>
        <w:separator/>
      </w:r>
    </w:p>
  </w:endnote>
  <w:endnote w:type="continuationSeparator" w:id="0">
    <w:p w:rsidR="004C2FCA" w:rsidRDefault="004C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4C2FCA"/>
  <w:p w:rsidR="00541526" w:rsidRDefault="004C2FCA"/>
  <w:p w:rsidR="00541526" w:rsidRDefault="004C2F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FCA" w:rsidRDefault="004C2FCA">
      <w:r>
        <w:separator/>
      </w:r>
    </w:p>
  </w:footnote>
  <w:footnote w:type="continuationSeparator" w:id="0">
    <w:p w:rsidR="004C2FCA" w:rsidRDefault="004C2FCA">
      <w:r>
        <w:continuationSeparator/>
      </w:r>
    </w:p>
  </w:footnote>
  <w:footnote w:id="1">
    <w:p w:rsidR="000066B8" w:rsidRDefault="000066B8" w:rsidP="000066B8">
      <w:pPr>
        <w:pStyle w:val="Textpoznpodarou"/>
      </w:pP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žádné následky za případné chyby ve formuláři.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4C2F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066B8"/>
    <w:rsid w:val="00033407"/>
    <w:rsid w:val="00044C43"/>
    <w:rsid w:val="0005700B"/>
    <w:rsid w:val="0007684B"/>
    <w:rsid w:val="00090CF1"/>
    <w:rsid w:val="000A6077"/>
    <w:rsid w:val="000D65D6"/>
    <w:rsid w:val="00124C66"/>
    <w:rsid w:val="00185D8A"/>
    <w:rsid w:val="001A25DB"/>
    <w:rsid w:val="001B4EB0"/>
    <w:rsid w:val="001C0E3F"/>
    <w:rsid w:val="001C3B72"/>
    <w:rsid w:val="002311AE"/>
    <w:rsid w:val="002527AC"/>
    <w:rsid w:val="00290489"/>
    <w:rsid w:val="00292350"/>
    <w:rsid w:val="002933EA"/>
    <w:rsid w:val="0029525C"/>
    <w:rsid w:val="002D2A1F"/>
    <w:rsid w:val="00360F1B"/>
    <w:rsid w:val="00376717"/>
    <w:rsid w:val="00383909"/>
    <w:rsid w:val="003B2EB8"/>
    <w:rsid w:val="003B6470"/>
    <w:rsid w:val="00403B13"/>
    <w:rsid w:val="00427438"/>
    <w:rsid w:val="004328DF"/>
    <w:rsid w:val="004459E0"/>
    <w:rsid w:val="004C2FCA"/>
    <w:rsid w:val="004E03A7"/>
    <w:rsid w:val="00532B61"/>
    <w:rsid w:val="005432EB"/>
    <w:rsid w:val="0057527D"/>
    <w:rsid w:val="0058441E"/>
    <w:rsid w:val="005A083E"/>
    <w:rsid w:val="005E1DF5"/>
    <w:rsid w:val="005F5159"/>
    <w:rsid w:val="00600FC5"/>
    <w:rsid w:val="00612CE2"/>
    <w:rsid w:val="006B15D4"/>
    <w:rsid w:val="007444C9"/>
    <w:rsid w:val="00744A92"/>
    <w:rsid w:val="007F22A8"/>
    <w:rsid w:val="007F5BD8"/>
    <w:rsid w:val="008033C7"/>
    <w:rsid w:val="00831053"/>
    <w:rsid w:val="00840A83"/>
    <w:rsid w:val="008A6317"/>
    <w:rsid w:val="008D4E78"/>
    <w:rsid w:val="00942851"/>
    <w:rsid w:val="00A204E1"/>
    <w:rsid w:val="00A31682"/>
    <w:rsid w:val="00A324B0"/>
    <w:rsid w:val="00A6252B"/>
    <w:rsid w:val="00B47720"/>
    <w:rsid w:val="00B571D6"/>
    <w:rsid w:val="00B7079B"/>
    <w:rsid w:val="00BD0FF7"/>
    <w:rsid w:val="00BD21A8"/>
    <w:rsid w:val="00BE6C43"/>
    <w:rsid w:val="00BF2BB3"/>
    <w:rsid w:val="00BF7088"/>
    <w:rsid w:val="00C177EF"/>
    <w:rsid w:val="00C56F6A"/>
    <w:rsid w:val="00C84A9B"/>
    <w:rsid w:val="00CB2673"/>
    <w:rsid w:val="00D644C0"/>
    <w:rsid w:val="00DE372C"/>
    <w:rsid w:val="00DF2CBD"/>
    <w:rsid w:val="00E61D1C"/>
    <w:rsid w:val="00F34F4E"/>
    <w:rsid w:val="00F75C55"/>
    <w:rsid w:val="00F92620"/>
    <w:rsid w:val="00F93D08"/>
    <w:rsid w:val="00FA41D6"/>
    <w:rsid w:val="00FB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E14CC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066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316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0066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316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F181C-3222-4F2C-AA6E-EB4CB94D1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Eva Švandová</cp:lastModifiedBy>
  <cp:revision>37</cp:revision>
  <dcterms:created xsi:type="dcterms:W3CDTF">2019-04-16T07:55:00Z</dcterms:created>
  <dcterms:modified xsi:type="dcterms:W3CDTF">2019-12-02T12:20:00Z</dcterms:modified>
</cp:coreProperties>
</file>